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F984F" w14:textId="50B2F2A3" w:rsidR="00C96414" w:rsidRPr="000D77F8" w:rsidRDefault="00736748" w:rsidP="000D77F8">
      <w:pPr>
        <w:jc w:val="center"/>
        <w:rPr>
          <w:rStyle w:val="FontStyle68"/>
          <w:rFonts w:ascii="Times New Roman" w:eastAsia="Calibri" w:hAnsi="Times New Roman" w:cs="Times New Roman"/>
          <w:b/>
          <w:bCs/>
          <w:i w:val="0"/>
          <w:iCs w:val="0"/>
          <w:color w:val="auto"/>
          <w:spacing w:val="0"/>
          <w:sz w:val="24"/>
          <w:szCs w:val="24"/>
        </w:rPr>
      </w:pPr>
      <w:bookmarkStart w:id="0" w:name="_GoBack"/>
      <w:bookmarkEnd w:id="0"/>
      <w:r w:rsidRPr="00736748">
        <w:rPr>
          <w:rFonts w:ascii="Times New Roman" w:eastAsia="Calibri" w:hAnsi="Times New Roman" w:cs="Times New Roman"/>
          <w:b/>
          <w:bCs/>
          <w:sz w:val="24"/>
          <w:szCs w:val="24"/>
        </w:rPr>
        <w:t>KLAUZULA INFORMACYJNA</w:t>
      </w:r>
      <w:r w:rsidR="000D77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</w:t>
      </w:r>
      <w:r w:rsidR="005D4655" w:rsidRPr="00736748">
        <w:rPr>
          <w:rStyle w:val="FontStyle68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sygnalist</w:t>
      </w:r>
      <w:r w:rsidR="000D77F8">
        <w:rPr>
          <w:rStyle w:val="FontStyle68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a”</w:t>
      </w:r>
    </w:p>
    <w:p w14:paraId="28E7799B" w14:textId="77777777" w:rsidR="00C96414" w:rsidRPr="00C96414" w:rsidRDefault="00C96414" w:rsidP="00C96414">
      <w:pPr>
        <w:pStyle w:val="Style31"/>
        <w:widowControl/>
        <w:spacing w:before="26" w:line="252" w:lineRule="exact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</w:p>
    <w:p w14:paraId="668B5945" w14:textId="6A77A0C8" w:rsidR="00C96414" w:rsidRPr="00C96414" w:rsidRDefault="00C96414" w:rsidP="00C96414">
      <w:pPr>
        <w:spacing w:after="120" w:line="276" w:lineRule="auto"/>
        <w:ind w:left="-426" w:right="-142"/>
        <w:jc w:val="both"/>
        <w:rPr>
          <w:rFonts w:ascii="Times New Roman" w:hAnsi="Times New Roman" w:cs="Times New Roman"/>
          <w:iCs/>
        </w:rPr>
      </w:pPr>
      <w:bookmarkStart w:id="1" w:name="_Hlk178162256"/>
      <w:r w:rsidRPr="00C96414">
        <w:rPr>
          <w:rFonts w:ascii="Times New Roman" w:hAnsi="Times New Roman" w:cs="Times New Roman"/>
          <w:iCs/>
        </w:rPr>
        <w:t xml:space="preserve">Na podstawie art. 13 ust. 1 i 2 Rozporządzenia Parlamentu Europejskiego i Rady (UE) 2016/679 z 27 kwietnia 2016 r. w sprawie ochrony osób fizycznych w związku z przetwarzaniem danych </w:t>
      </w:r>
      <w:proofErr w:type="gramStart"/>
      <w:r w:rsidRPr="00C96414">
        <w:rPr>
          <w:rFonts w:ascii="Times New Roman" w:hAnsi="Times New Roman" w:cs="Times New Roman"/>
          <w:iCs/>
        </w:rPr>
        <w:t xml:space="preserve">osobowych                    </w:t>
      </w:r>
      <w:r>
        <w:rPr>
          <w:rFonts w:ascii="Times New Roman" w:hAnsi="Times New Roman" w:cs="Times New Roman"/>
          <w:iCs/>
        </w:rPr>
        <w:t xml:space="preserve">                     </w:t>
      </w:r>
      <w:r w:rsidRPr="00C96414">
        <w:rPr>
          <w:rFonts w:ascii="Times New Roman" w:hAnsi="Times New Roman" w:cs="Times New Roman"/>
          <w:iCs/>
        </w:rPr>
        <w:t xml:space="preserve">     i</w:t>
      </w:r>
      <w:proofErr w:type="gramEnd"/>
      <w:r w:rsidRPr="00C96414">
        <w:rPr>
          <w:rFonts w:ascii="Times New Roman" w:hAnsi="Times New Roman" w:cs="Times New Roman"/>
          <w:iCs/>
        </w:rPr>
        <w:t xml:space="preserve"> w sprawie swobodnego przepływu takich danych oraz uchylenia dyrektywy 95/46/WE (Dz. Urz. UE L z 2016 r. Nr 119, s. 1 ze zm.) – dalej: „RODO” informuję, że:</w:t>
      </w:r>
      <w:bookmarkEnd w:id="1"/>
    </w:p>
    <w:p w14:paraId="43D50CC8" w14:textId="77777777" w:rsidR="005D4655" w:rsidRPr="00D93924" w:rsidRDefault="005D4655" w:rsidP="00C96414">
      <w:pPr>
        <w:spacing w:after="40" w:line="276" w:lineRule="auto"/>
        <w:ind w:left="-425"/>
        <w:jc w:val="both"/>
        <w:rPr>
          <w:rFonts w:ascii="Times New Roman" w:hAnsi="Times New Roman" w:cs="Times New Roman"/>
        </w:rPr>
      </w:pPr>
      <w:r w:rsidRPr="00D93924">
        <w:rPr>
          <w:rFonts w:ascii="Times New Roman" w:hAnsi="Times New Roman" w:cs="Times New Roman"/>
        </w:rPr>
        <w:t xml:space="preserve">Dane, które przetwarzamy otrzymaliśmy bezpośrednio od </w:t>
      </w:r>
      <w:proofErr w:type="gramStart"/>
      <w:r w:rsidRPr="00D93924">
        <w:rPr>
          <w:rFonts w:ascii="Times New Roman" w:hAnsi="Times New Roman" w:cs="Times New Roman"/>
        </w:rPr>
        <w:t>osoby której</w:t>
      </w:r>
      <w:proofErr w:type="gramEnd"/>
      <w:r w:rsidRPr="00D93924">
        <w:rPr>
          <w:rFonts w:ascii="Times New Roman" w:hAnsi="Times New Roman" w:cs="Times New Roman"/>
        </w:rPr>
        <w:t xml:space="preserve"> dotyczą lub zostały nam przekazane przez osoby zgłaszające naruszenie. </w:t>
      </w:r>
    </w:p>
    <w:p w14:paraId="749021F7" w14:textId="3275FA5A" w:rsidR="00523E95" w:rsidRDefault="00523E95" w:rsidP="00523E95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276" w:lineRule="auto"/>
        <w:ind w:left="0" w:hanging="425"/>
        <w:jc w:val="both"/>
        <w:rPr>
          <w:rFonts w:ascii="Times New Roman" w:hAnsi="Times New Roman" w:cs="Times New Roman"/>
        </w:rPr>
      </w:pPr>
      <w:r w:rsidRPr="00523E95">
        <w:rPr>
          <w:rFonts w:ascii="Times New Roman" w:hAnsi="Times New Roman" w:cs="Times New Roman"/>
        </w:rPr>
        <w:t xml:space="preserve">Administratorem danych jest Wójt Gminy z siedzibą w Nowym </w:t>
      </w:r>
      <w:proofErr w:type="gramStart"/>
      <w:r w:rsidRPr="00523E95">
        <w:rPr>
          <w:rFonts w:ascii="Times New Roman" w:hAnsi="Times New Roman" w:cs="Times New Roman"/>
        </w:rPr>
        <w:t>Targu  pod</w:t>
      </w:r>
      <w:proofErr w:type="gramEnd"/>
      <w:r w:rsidRPr="00523E95">
        <w:rPr>
          <w:rFonts w:ascii="Times New Roman" w:hAnsi="Times New Roman" w:cs="Times New Roman"/>
        </w:rPr>
        <w:t xml:space="preserve"> adresem: Urząd Gminy  </w:t>
      </w:r>
      <w:r>
        <w:rPr>
          <w:rFonts w:ascii="Times New Roman" w:hAnsi="Times New Roman" w:cs="Times New Roman"/>
        </w:rPr>
        <w:t xml:space="preserve">                </w:t>
      </w:r>
      <w:r w:rsidRPr="00523E95">
        <w:rPr>
          <w:rFonts w:ascii="Times New Roman" w:hAnsi="Times New Roman" w:cs="Times New Roman"/>
        </w:rPr>
        <w:t>w Nowym Targu przy ul. Bulwarowa 9, 34- 400 Nowy Targ.   Z administratorem można kontaktować się, listownie, przez elektroniczną skrzynkę podawczą: e-mail: sekretariat@ugnowytarg.</w:t>
      </w:r>
      <w:proofErr w:type="gramStart"/>
      <w:r w:rsidRPr="00523E95">
        <w:rPr>
          <w:rFonts w:ascii="Times New Roman" w:hAnsi="Times New Roman" w:cs="Times New Roman"/>
        </w:rPr>
        <w:t>pl</w:t>
      </w:r>
      <w:proofErr w:type="gramEnd"/>
      <w:r w:rsidRPr="00523E95">
        <w:rPr>
          <w:rFonts w:ascii="Times New Roman" w:hAnsi="Times New Roman" w:cs="Times New Roman"/>
        </w:rPr>
        <w:t xml:space="preserve"> lub telefonicznie: 18 26 32 200 / 18 26 32</w:t>
      </w:r>
      <w:r>
        <w:rPr>
          <w:rFonts w:ascii="Times New Roman" w:hAnsi="Times New Roman" w:cs="Times New Roman"/>
        </w:rPr>
        <w:t> </w:t>
      </w:r>
      <w:r w:rsidRPr="00523E95">
        <w:rPr>
          <w:rFonts w:ascii="Times New Roman" w:hAnsi="Times New Roman" w:cs="Times New Roman"/>
        </w:rPr>
        <w:t>201.</w:t>
      </w:r>
    </w:p>
    <w:p w14:paraId="6F53E93B" w14:textId="5873F428" w:rsidR="00523E95" w:rsidRPr="00523E95" w:rsidRDefault="00523E95" w:rsidP="00523E95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276" w:lineRule="auto"/>
        <w:ind w:left="0" w:hanging="425"/>
        <w:jc w:val="both"/>
        <w:rPr>
          <w:rFonts w:ascii="Times New Roman" w:hAnsi="Times New Roman" w:cs="Times New Roman"/>
        </w:rPr>
      </w:pPr>
      <w:r w:rsidRPr="00523E95">
        <w:rPr>
          <w:rFonts w:ascii="Times New Roman" w:hAnsi="Times New Roman" w:cs="Times New Roman"/>
        </w:rPr>
        <w:t xml:space="preserve">Administrator wyznaczył Inspektora Ochrony Danych </w:t>
      </w:r>
      <w:proofErr w:type="gramStart"/>
      <w:r w:rsidRPr="00523E95">
        <w:rPr>
          <w:rFonts w:ascii="Times New Roman" w:hAnsi="Times New Roman" w:cs="Times New Roman"/>
        </w:rPr>
        <w:t>Osobowych  z</w:t>
      </w:r>
      <w:proofErr w:type="gramEnd"/>
      <w:r w:rsidRPr="00523E95">
        <w:rPr>
          <w:rFonts w:ascii="Times New Roman" w:hAnsi="Times New Roman" w:cs="Times New Roman"/>
        </w:rPr>
        <w:t xml:space="preserve"> którym można się skontaktować w sprawach związanych z przetwarzaniem danych za pomocą poczty elektronicznej lub w siedzibie urzędu. </w:t>
      </w:r>
      <w:proofErr w:type="gramStart"/>
      <w:r w:rsidRPr="00523E95">
        <w:rPr>
          <w:rFonts w:ascii="Times New Roman" w:hAnsi="Times New Roman" w:cs="Times New Roman"/>
        </w:rPr>
        <w:t>poprzez</w:t>
      </w:r>
      <w:proofErr w:type="gramEnd"/>
      <w:r w:rsidRPr="00523E95">
        <w:rPr>
          <w:rFonts w:ascii="Times New Roman" w:hAnsi="Times New Roman" w:cs="Times New Roman"/>
        </w:rPr>
        <w:t xml:space="preserve"> e-mail na adres: iod@ugnowytarg.</w:t>
      </w:r>
      <w:proofErr w:type="gramStart"/>
      <w:r w:rsidRPr="00523E95">
        <w:rPr>
          <w:rFonts w:ascii="Times New Roman" w:hAnsi="Times New Roman" w:cs="Times New Roman"/>
        </w:rPr>
        <w:t>pl</w:t>
      </w:r>
      <w:proofErr w:type="gramEnd"/>
      <w:r w:rsidRPr="00523E95">
        <w:rPr>
          <w:rFonts w:ascii="Times New Roman" w:hAnsi="Times New Roman" w:cs="Times New Roman"/>
        </w:rPr>
        <w:t xml:space="preserve">,                       </w:t>
      </w:r>
    </w:p>
    <w:p w14:paraId="6F042500" w14:textId="77777777" w:rsidR="005D4655" w:rsidRPr="00D93924" w:rsidRDefault="005D4655" w:rsidP="00C9641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276" w:lineRule="auto"/>
        <w:ind w:left="0" w:hanging="425"/>
        <w:jc w:val="both"/>
        <w:rPr>
          <w:rFonts w:ascii="Times New Roman" w:hAnsi="Times New Roman" w:cs="Times New Roman"/>
        </w:rPr>
      </w:pPr>
      <w:r w:rsidRPr="00D93924">
        <w:rPr>
          <w:rFonts w:ascii="Times New Roman" w:hAnsi="Times New Roman" w:cs="Times New Roman"/>
        </w:rPr>
        <w:t>Dane będą przetwarzane w celu:</w:t>
      </w:r>
    </w:p>
    <w:p w14:paraId="0D0C619F" w14:textId="5E78004B" w:rsidR="005D4655" w:rsidRPr="00D93924" w:rsidRDefault="005D4655" w:rsidP="00C9641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93924">
        <w:rPr>
          <w:rFonts w:ascii="Times New Roman" w:hAnsi="Times New Roman" w:cs="Times New Roman"/>
        </w:rPr>
        <w:t>prowadzenia</w:t>
      </w:r>
      <w:proofErr w:type="gramEnd"/>
      <w:r w:rsidRPr="00D93924">
        <w:rPr>
          <w:rFonts w:ascii="Times New Roman" w:hAnsi="Times New Roman" w:cs="Times New Roman"/>
        </w:rPr>
        <w:t xml:space="preserve"> obsługi dotyczącej zgłoszeń w przedmiocie naruszeń prawa, tj. w szczególności analizy otrzymanego zgłoszenia; prowadzenia rejestru zgłoszeń naruszeń; sporządzania raportów podsumowujących prowadzone działania oraz przeprowadzenie analiz statystycznych, archiwizacji dokumentów. Powyższe ma na celu zapewnienie bezpieczeństwa prawnego i finansowego jednostki, w tym zapobieganie oszustwom oraz nadużyciom. Dane będą przetwarzane na podstawie art. 6 ust. 1 lit. c RODO (tj. konieczność wypełnienia obowiązku prawnego ciążącego na Administratorze).</w:t>
      </w:r>
    </w:p>
    <w:p w14:paraId="2F09C48A" w14:textId="77777777" w:rsidR="005D4655" w:rsidRPr="00D93924" w:rsidRDefault="005D4655" w:rsidP="00C96414">
      <w:pPr>
        <w:pStyle w:val="Akapitzlist"/>
        <w:numPr>
          <w:ilvl w:val="2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93924">
        <w:rPr>
          <w:rFonts w:ascii="Times New Roman" w:hAnsi="Times New Roman" w:cs="Times New Roman"/>
        </w:rPr>
        <w:t xml:space="preserve">Dochodzenia, obrony przed roszczeniami, a także przechowywania dokumentów w celach dowodowych dla zabezpieczenia informacji na wypadek prawnej potrzeby wykazania faktów, co jest prawnie uzasadnionym interesem administratora – na podstawie art. 6 ust. 1 lit. f RODO. </w:t>
      </w:r>
    </w:p>
    <w:p w14:paraId="24C5A951" w14:textId="7888404C" w:rsidR="005D4655" w:rsidRPr="00D93924" w:rsidRDefault="00736748" w:rsidP="00C9641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276" w:lineRule="auto"/>
        <w:ind w:left="0" w:hanging="426"/>
        <w:jc w:val="both"/>
        <w:rPr>
          <w:rFonts w:ascii="Times New Roman" w:hAnsi="Times New Roman" w:cs="Times New Roman"/>
        </w:rPr>
      </w:pPr>
      <w:r w:rsidRPr="00736748">
        <w:rPr>
          <w:rFonts w:ascii="Times New Roman" w:hAnsi="Times New Roman" w:cs="Times New Roman"/>
        </w:rPr>
        <w:t xml:space="preserve">Administrator zapewnia poufności Pani/a danych, w związku z otrzymanym zgłoszeniem. </w:t>
      </w:r>
      <w:r w:rsidR="005D4655" w:rsidRPr="00736748">
        <w:rPr>
          <w:rFonts w:ascii="Times New Roman" w:hAnsi="Times New Roman" w:cs="Times New Roman"/>
        </w:rPr>
        <w:t xml:space="preserve">Odbiorcami Państwa danych </w:t>
      </w:r>
      <w:proofErr w:type="gramStart"/>
      <w:r w:rsidR="005D4655" w:rsidRPr="00736748">
        <w:rPr>
          <w:rFonts w:ascii="Times New Roman" w:hAnsi="Times New Roman" w:cs="Times New Roman"/>
        </w:rPr>
        <w:t xml:space="preserve">osobowych </w:t>
      </w:r>
      <w:r w:rsidR="00201D98">
        <w:rPr>
          <w:rFonts w:ascii="Times New Roman" w:hAnsi="Times New Roman" w:cs="Times New Roman"/>
        </w:rPr>
        <w:t xml:space="preserve"> </w:t>
      </w:r>
      <w:r w:rsidR="005D4655" w:rsidRPr="00736748">
        <w:rPr>
          <w:rFonts w:ascii="Times New Roman" w:hAnsi="Times New Roman" w:cs="Times New Roman"/>
        </w:rPr>
        <w:t>w</w:t>
      </w:r>
      <w:proofErr w:type="gramEnd"/>
      <w:r w:rsidR="005D4655" w:rsidRPr="00736748">
        <w:rPr>
          <w:rFonts w:ascii="Times New Roman" w:hAnsi="Times New Roman" w:cs="Times New Roman"/>
        </w:rPr>
        <w:t xml:space="preserve"> zakresie w jakim jest to niezbędne do realizacji celów przetwarzania Państwa danych osobowych </w:t>
      </w:r>
      <w:r w:rsidR="00323428">
        <w:rPr>
          <w:rFonts w:ascii="Times New Roman" w:hAnsi="Times New Roman" w:cs="Times New Roman"/>
        </w:rPr>
        <w:t xml:space="preserve">mogą to być: podmioty </w:t>
      </w:r>
      <w:r w:rsidR="005D4655" w:rsidRPr="00D93924">
        <w:rPr>
          <w:rFonts w:ascii="Times New Roman" w:hAnsi="Times New Roman" w:cs="Times New Roman"/>
        </w:rPr>
        <w:t>kontrolujące organy publiczne, instytucje lub podmioty trzecie uprawnione do żądania dostępu lub otrzymania danych osobowych na podstawie przepisów prawa.</w:t>
      </w:r>
    </w:p>
    <w:p w14:paraId="0A25F99B" w14:textId="77777777" w:rsidR="005D4655" w:rsidRPr="00D93924" w:rsidRDefault="005D4655" w:rsidP="00C9641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276" w:lineRule="auto"/>
        <w:ind w:left="0" w:hanging="426"/>
        <w:jc w:val="both"/>
        <w:rPr>
          <w:rFonts w:ascii="Times New Roman" w:hAnsi="Times New Roman" w:cs="Times New Roman"/>
        </w:rPr>
      </w:pPr>
      <w:r w:rsidRPr="00D93924">
        <w:rPr>
          <w:rFonts w:ascii="Times New Roman" w:hAnsi="Times New Roman" w:cs="Times New Roman"/>
        </w:rPr>
        <w:t xml:space="preserve"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 Co do zasady dane osobowe będą przechowywane przez okres wyznaczony przepisami prawa w zakresie archiwizacji dokumentów oraz przez okres przedawnienia roszczeń. </w:t>
      </w:r>
    </w:p>
    <w:p w14:paraId="6DE56CF9" w14:textId="77777777" w:rsidR="005D4655" w:rsidRPr="00D93924" w:rsidRDefault="005D4655" w:rsidP="00C96414">
      <w:pPr>
        <w:numPr>
          <w:ilvl w:val="0"/>
          <w:numId w:val="1"/>
        </w:numPr>
        <w:tabs>
          <w:tab w:val="clear" w:pos="360"/>
          <w:tab w:val="num" w:pos="0"/>
          <w:tab w:val="num" w:pos="720"/>
        </w:tabs>
        <w:spacing w:after="40" w:line="276" w:lineRule="auto"/>
        <w:ind w:left="0" w:hanging="426"/>
        <w:jc w:val="both"/>
        <w:rPr>
          <w:rFonts w:ascii="Times New Roman" w:hAnsi="Times New Roman" w:cs="Times New Roman"/>
        </w:rPr>
      </w:pPr>
      <w:r w:rsidRPr="00D93924">
        <w:rPr>
          <w:rFonts w:ascii="Times New Roman" w:hAnsi="Times New Roman" w:cs="Times New Roman"/>
        </w:rPr>
        <w:t xml:space="preserve">Zgłaszający ma prawo do: </w:t>
      </w:r>
      <w:bookmarkStart w:id="2" w:name="_Hlk14283109"/>
      <w:bookmarkStart w:id="3" w:name="_Hlk16246549"/>
    </w:p>
    <w:p w14:paraId="1592791B" w14:textId="77777777" w:rsidR="005D4655" w:rsidRPr="00D93924" w:rsidRDefault="005D4655" w:rsidP="00C96414">
      <w:pPr>
        <w:pStyle w:val="Akapitzlist"/>
        <w:numPr>
          <w:ilvl w:val="2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proofErr w:type="gramStart"/>
      <w:r w:rsidRPr="00D93924">
        <w:rPr>
          <w:rFonts w:ascii="Times New Roman" w:eastAsia="Calibri" w:hAnsi="Times New Roman" w:cs="Times New Roman"/>
        </w:rPr>
        <w:t>na</w:t>
      </w:r>
      <w:proofErr w:type="gramEnd"/>
      <w:r w:rsidRPr="00D93924">
        <w:rPr>
          <w:rFonts w:ascii="Times New Roman" w:eastAsia="Calibri" w:hAnsi="Times New Roman" w:cs="Times New Roman"/>
        </w:rPr>
        <w:t xml:space="preserve"> podstawie art. 15 RODO prawo dostępu do danych osobowych Pani/Pana dotyczących, </w:t>
      </w:r>
      <w:r w:rsidRPr="00D93924">
        <w:rPr>
          <w:rFonts w:ascii="Times New Roman" w:eastAsia="Calibri" w:hAnsi="Times New Roman" w:cs="Times New Roman"/>
        </w:rPr>
        <w:br/>
        <w:t>w tym prawo do uzyskania kopii danych;</w:t>
      </w:r>
    </w:p>
    <w:p w14:paraId="2F3CC2F9" w14:textId="77777777" w:rsidR="005D4655" w:rsidRPr="00D93924" w:rsidRDefault="005D4655" w:rsidP="00C96414">
      <w:pPr>
        <w:pStyle w:val="Akapitzlist"/>
        <w:numPr>
          <w:ilvl w:val="2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proofErr w:type="gramStart"/>
      <w:r w:rsidRPr="00D93924">
        <w:rPr>
          <w:rFonts w:ascii="Times New Roman" w:eastAsia="Calibri" w:hAnsi="Times New Roman" w:cs="Times New Roman"/>
        </w:rPr>
        <w:t>na</w:t>
      </w:r>
      <w:proofErr w:type="gramEnd"/>
      <w:r w:rsidRPr="00D93924">
        <w:rPr>
          <w:rFonts w:ascii="Times New Roman" w:eastAsia="Calibri" w:hAnsi="Times New Roman" w:cs="Times New Roman"/>
        </w:rPr>
        <w:t xml:space="preserve"> podstawie art. 16 RODO prawo do żądania sprostowania (poprawienia) danych osobowych;</w:t>
      </w:r>
    </w:p>
    <w:p w14:paraId="49108CD8" w14:textId="77777777" w:rsidR="005D4655" w:rsidRPr="00D93924" w:rsidRDefault="005D4655" w:rsidP="00C96414">
      <w:pPr>
        <w:pStyle w:val="Akapitzlist"/>
        <w:numPr>
          <w:ilvl w:val="2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proofErr w:type="gramStart"/>
      <w:r w:rsidRPr="00D93924">
        <w:rPr>
          <w:rFonts w:ascii="Times New Roman" w:eastAsia="Calibri" w:hAnsi="Times New Roman" w:cs="Times New Roman"/>
        </w:rPr>
        <w:t>prawo</w:t>
      </w:r>
      <w:proofErr w:type="gramEnd"/>
      <w:r w:rsidRPr="00D93924">
        <w:rPr>
          <w:rFonts w:ascii="Times New Roman" w:eastAsia="Calibri" w:hAnsi="Times New Roman" w:cs="Times New Roman"/>
        </w:rPr>
        <w:t xml:space="preserve"> do usunięcia danych – przysługuje w ramach przesłanek i na warunkach określonych </w:t>
      </w:r>
      <w:r w:rsidRPr="00D93924">
        <w:rPr>
          <w:rFonts w:ascii="Times New Roman" w:eastAsia="Calibri" w:hAnsi="Times New Roman" w:cs="Times New Roman"/>
        </w:rPr>
        <w:br/>
        <w:t xml:space="preserve">w art. 17 RODO, </w:t>
      </w:r>
    </w:p>
    <w:p w14:paraId="1AF811C3" w14:textId="77777777" w:rsidR="005D4655" w:rsidRPr="00D93924" w:rsidRDefault="005D4655" w:rsidP="00C96414">
      <w:pPr>
        <w:pStyle w:val="Akapitzlist"/>
        <w:numPr>
          <w:ilvl w:val="2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proofErr w:type="gramStart"/>
      <w:r w:rsidRPr="00D93924">
        <w:rPr>
          <w:rFonts w:ascii="Times New Roman" w:eastAsia="Calibri" w:hAnsi="Times New Roman" w:cs="Times New Roman"/>
        </w:rPr>
        <w:t>prawo</w:t>
      </w:r>
      <w:proofErr w:type="gramEnd"/>
      <w:r w:rsidRPr="00D93924">
        <w:rPr>
          <w:rFonts w:ascii="Times New Roman" w:eastAsia="Calibri" w:hAnsi="Times New Roman" w:cs="Times New Roman"/>
        </w:rPr>
        <w:t xml:space="preserve"> ograniczenia przetwarzania – przysługuje w ramach przesłanek </w:t>
      </w:r>
      <w:r w:rsidRPr="00D93924">
        <w:rPr>
          <w:rFonts w:ascii="Times New Roman" w:eastAsia="Calibri" w:hAnsi="Times New Roman" w:cs="Times New Roman"/>
        </w:rPr>
        <w:br/>
        <w:t>i na warunkach określonych w art. 18 RODO,</w:t>
      </w:r>
    </w:p>
    <w:p w14:paraId="39CE30C5" w14:textId="77777777" w:rsidR="005D4655" w:rsidRPr="00D93924" w:rsidRDefault="005D4655" w:rsidP="00C96414">
      <w:pPr>
        <w:pStyle w:val="Akapitzlist"/>
        <w:numPr>
          <w:ilvl w:val="2"/>
          <w:numId w:val="1"/>
        </w:numPr>
        <w:spacing w:after="40" w:line="276" w:lineRule="auto"/>
        <w:jc w:val="both"/>
        <w:rPr>
          <w:rFonts w:ascii="Times New Roman" w:hAnsi="Times New Roman" w:cs="Times New Roman"/>
        </w:rPr>
      </w:pPr>
      <w:proofErr w:type="gramStart"/>
      <w:r w:rsidRPr="00D93924">
        <w:rPr>
          <w:rFonts w:ascii="Times New Roman" w:eastAsia="Times New Roman" w:hAnsi="Times New Roman" w:cs="Times New Roman"/>
        </w:rPr>
        <w:lastRenderedPageBreak/>
        <w:t>wniesienia</w:t>
      </w:r>
      <w:proofErr w:type="gramEnd"/>
      <w:r w:rsidRPr="00D93924">
        <w:rPr>
          <w:rFonts w:ascii="Times New Roman" w:eastAsia="Times New Roman" w:hAnsi="Times New Roman" w:cs="Times New Roman"/>
        </w:rPr>
        <w:t xml:space="preserve"> sprzeciwu wobec przetwarzania danych (art. 21 RODO), sprzeciw przysługuje wobec przetwarzania przez Administratora danych w prawnie uzasadnionych celach Administratora z przyczyn związanych z Pani/Pana szczególną sytuacją.  </w:t>
      </w:r>
      <w:bookmarkStart w:id="4" w:name="_Hlk7376800"/>
    </w:p>
    <w:bookmarkEnd w:id="2"/>
    <w:bookmarkEnd w:id="3"/>
    <w:bookmarkEnd w:id="4"/>
    <w:p w14:paraId="001BCAA3" w14:textId="7D009E6D" w:rsidR="00E00195" w:rsidRDefault="00E00195" w:rsidP="00C96414">
      <w:pPr>
        <w:tabs>
          <w:tab w:val="num" w:pos="720"/>
        </w:tabs>
        <w:spacing w:after="40" w:line="276" w:lineRule="auto"/>
        <w:jc w:val="both"/>
        <w:rPr>
          <w:rFonts w:ascii="Times New Roman" w:hAnsi="Times New Roman" w:cs="Times New Roman"/>
        </w:rPr>
      </w:pPr>
      <w:r w:rsidRPr="00D93924">
        <w:rPr>
          <w:rFonts w:ascii="Times New Roman" w:hAnsi="Times New Roman" w:cs="Times New Roman"/>
        </w:rPr>
        <w:t xml:space="preserve">.  </w:t>
      </w:r>
    </w:p>
    <w:p w14:paraId="051CFB93" w14:textId="77777777" w:rsidR="00736748" w:rsidRPr="00323428" w:rsidRDefault="00736748" w:rsidP="00736748">
      <w:pPr>
        <w:pStyle w:val="Akapitzlist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323428">
        <w:rPr>
          <w:rFonts w:ascii="Times New Roman" w:eastAsia="Calibri" w:hAnsi="Times New Roman"/>
          <w:sz w:val="22"/>
          <w:szCs w:val="22"/>
          <w:lang w:val="pl-PL"/>
        </w:rPr>
        <w:t xml:space="preserve">Ma Pani/Pan prawo do złożenia skargi na niezgodne z prawem przetwarzanie danych osobowych do Prezesa Urzędu Ochrony Danych Osobowych (Urząd Ochrony Danych Osobowych, ul. </w:t>
      </w:r>
      <w:proofErr w:type="spellStart"/>
      <w:r w:rsidRPr="00323428">
        <w:rPr>
          <w:rFonts w:ascii="Times New Roman" w:eastAsia="Calibri" w:hAnsi="Times New Roman"/>
          <w:sz w:val="22"/>
          <w:szCs w:val="22"/>
        </w:rPr>
        <w:t>Stawki</w:t>
      </w:r>
      <w:proofErr w:type="spellEnd"/>
      <w:r w:rsidRPr="00323428">
        <w:rPr>
          <w:rFonts w:ascii="Times New Roman" w:eastAsia="Calibri" w:hAnsi="Times New Roman"/>
          <w:sz w:val="22"/>
          <w:szCs w:val="22"/>
        </w:rPr>
        <w:t xml:space="preserve"> 2, 00-193 Warszawa).</w:t>
      </w:r>
    </w:p>
    <w:p w14:paraId="43EBE3A9" w14:textId="77777777" w:rsidR="00736748" w:rsidRPr="00323428" w:rsidRDefault="00736748" w:rsidP="00736748">
      <w:pPr>
        <w:numPr>
          <w:ilvl w:val="0"/>
          <w:numId w:val="1"/>
        </w:numPr>
        <w:tabs>
          <w:tab w:val="num" w:pos="720"/>
        </w:tabs>
        <w:spacing w:after="40"/>
        <w:jc w:val="both"/>
        <w:rPr>
          <w:rFonts w:ascii="Times New Roman" w:hAnsi="Times New Roman" w:cs="Times New Roman"/>
        </w:rPr>
      </w:pPr>
      <w:r w:rsidRPr="00323428">
        <w:rPr>
          <w:rFonts w:ascii="Times New Roman" w:hAnsi="Times New Roman" w:cs="Times New Roman"/>
        </w:rPr>
        <w:t xml:space="preserve">Podanie danych osobowych w formularzu zgłoszenia naruszenia jest dobrowolne jednakże niezbędne do przyjęcia i rozpatrzenia zgłoszenia. </w:t>
      </w:r>
    </w:p>
    <w:p w14:paraId="2D0C11A6" w14:textId="1BDC1F44" w:rsidR="005D4655" w:rsidRPr="00323428" w:rsidRDefault="005D4655" w:rsidP="00736748">
      <w:pPr>
        <w:numPr>
          <w:ilvl w:val="0"/>
          <w:numId w:val="1"/>
        </w:numPr>
        <w:tabs>
          <w:tab w:val="num" w:pos="720"/>
        </w:tabs>
        <w:spacing w:after="40"/>
        <w:jc w:val="both"/>
        <w:rPr>
          <w:rFonts w:ascii="Times New Roman" w:hAnsi="Times New Roman" w:cs="Times New Roman"/>
        </w:rPr>
      </w:pPr>
      <w:r w:rsidRPr="00323428">
        <w:rPr>
          <w:rFonts w:ascii="Times New Roman" w:hAnsi="Times New Roman" w:cs="Times New Roman"/>
        </w:rPr>
        <w:t>Państwa dane osobowe nie będą przetwarzane w sposób zautomatyzowany czy też nie będą podlegać</w:t>
      </w:r>
      <w:r w:rsidR="00E00195" w:rsidRPr="00323428">
        <w:rPr>
          <w:rFonts w:ascii="Times New Roman" w:hAnsi="Times New Roman" w:cs="Times New Roman"/>
        </w:rPr>
        <w:t xml:space="preserve"> </w:t>
      </w:r>
      <w:r w:rsidRPr="00323428">
        <w:rPr>
          <w:rFonts w:ascii="Times New Roman" w:hAnsi="Times New Roman" w:cs="Times New Roman"/>
        </w:rPr>
        <w:t>profilowaniu.</w:t>
      </w:r>
    </w:p>
    <w:p w14:paraId="499C6FC7" w14:textId="2FE6F1F1" w:rsidR="00736748" w:rsidRPr="00323428" w:rsidRDefault="00736748" w:rsidP="00736748">
      <w:pPr>
        <w:numPr>
          <w:ilvl w:val="0"/>
          <w:numId w:val="1"/>
        </w:numPr>
        <w:tabs>
          <w:tab w:val="num" w:pos="720"/>
        </w:tabs>
        <w:spacing w:after="40"/>
        <w:jc w:val="both"/>
        <w:rPr>
          <w:rFonts w:ascii="Times New Roman" w:hAnsi="Times New Roman" w:cs="Times New Roman"/>
        </w:rPr>
      </w:pPr>
      <w:r w:rsidRPr="00323428">
        <w:rPr>
          <w:rFonts w:ascii="Times New Roman" w:hAnsi="Times New Roman" w:cs="Times New Roman"/>
        </w:rPr>
        <w:t>Pani/Pana dane nie będą udostępnione do państwa trzeciego lub organizacji międzynarodowej</w:t>
      </w:r>
    </w:p>
    <w:sectPr w:rsidR="00736748" w:rsidRPr="00323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1A85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518E0"/>
    <w:multiLevelType w:val="hybridMultilevel"/>
    <w:tmpl w:val="E1D8D1C6"/>
    <w:lvl w:ilvl="0" w:tplc="13AE4264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60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C84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61C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24A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A37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AE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400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C9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0911CC"/>
    <w:multiLevelType w:val="multilevel"/>
    <w:tmpl w:val="DDCEDD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F0"/>
    <w:rsid w:val="000D77F8"/>
    <w:rsid w:val="00132578"/>
    <w:rsid w:val="00160EF0"/>
    <w:rsid w:val="00201D98"/>
    <w:rsid w:val="002C2C01"/>
    <w:rsid w:val="00323428"/>
    <w:rsid w:val="004D5127"/>
    <w:rsid w:val="00523E95"/>
    <w:rsid w:val="005D4655"/>
    <w:rsid w:val="00736748"/>
    <w:rsid w:val="00912C70"/>
    <w:rsid w:val="0094185E"/>
    <w:rsid w:val="00B52AFA"/>
    <w:rsid w:val="00B57DDA"/>
    <w:rsid w:val="00C96414"/>
    <w:rsid w:val="00D21979"/>
    <w:rsid w:val="00D93924"/>
    <w:rsid w:val="00E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8B59"/>
  <w15:chartTrackingRefBased/>
  <w15:docId w15:val="{A3FADCD6-F578-4D09-980A-F9C2CD1E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65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1">
    <w:name w:val="Style31"/>
    <w:basedOn w:val="Normalny"/>
    <w:uiPriority w:val="99"/>
    <w:rsid w:val="005D4655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8">
    <w:name w:val="Font Style68"/>
    <w:basedOn w:val="Domylnaczcionkaakapitu"/>
    <w:uiPriority w:val="99"/>
    <w:rsid w:val="005D4655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5D46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392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3924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73674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Sięka</dc:creator>
  <cp:keywords/>
  <dc:description/>
  <cp:lastModifiedBy>Beata Sięka</cp:lastModifiedBy>
  <cp:revision>2</cp:revision>
  <dcterms:created xsi:type="dcterms:W3CDTF">2024-11-22T13:27:00Z</dcterms:created>
  <dcterms:modified xsi:type="dcterms:W3CDTF">2024-11-22T13:27:00Z</dcterms:modified>
</cp:coreProperties>
</file>