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Wydział Rolnictwa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Wydział Rolnictwa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44621910" w:rsidR="00CE702D" w:rsidRPr="0025607A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PROŚBA O DZIERŻAWĘ/NAJEM</w:t>
      </w:r>
      <w:r w:rsidR="009639B3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/UŻYCZENIE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59DA629B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</w:t>
      </w:r>
      <w:r w:rsidR="003D7D62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budynku/lokalu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5EF2C735" w:rsidR="009A3FE3" w:rsidRPr="005F295F" w:rsidRDefault="003D7D62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Budynek</w:t>
      </w:r>
      <w:r w:rsidR="009A3FE3" w:rsidRPr="005F295F">
        <w:rPr>
          <w:rFonts w:asciiTheme="minorHAnsi" w:hAnsiTheme="minorHAnsi" w:cstheme="minorHAnsi"/>
          <w:color w:val="000000"/>
          <w:shd w:val="clear" w:color="auto" w:fill="FFFFFF"/>
        </w:rPr>
        <w:t xml:space="preserve"> położony w miejscowości</w:t>
      </w:r>
      <w:r>
        <w:rPr>
          <w:rFonts w:asciiTheme="minorHAnsi" w:hAnsiTheme="minorHAnsi" w:cstheme="minorHAnsi"/>
          <w:color w:val="000000"/>
          <w:shd w:val="clear" w:color="auto" w:fill="FFFFFF"/>
        </w:rPr>
        <w:t>/adres</w:t>
      </w:r>
      <w:r w:rsidR="009A3FE3" w:rsidRPr="005F295F">
        <w:rPr>
          <w:rFonts w:asciiTheme="minorHAnsi" w:hAnsiTheme="minorHAnsi" w:cstheme="minorHAnsi"/>
          <w:color w:val="000000"/>
          <w:shd w:val="clear" w:color="auto" w:fill="FFFFFF"/>
        </w:rPr>
        <w:t>:.</w:t>
      </w:r>
      <w:r w:rsidR="009A3FE3" w:rsidRPr="005F295F">
        <w:rPr>
          <w:rFonts w:asciiTheme="minorHAnsi" w:hAnsiTheme="minorHAnsi" w:cstheme="minorHAnsi"/>
          <w:kern w:val="0"/>
        </w:rPr>
        <w:t xml:space="preserve"> ………………………………………………</w:t>
      </w:r>
      <w:r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A3FE3" w:rsidRPr="005F295F">
        <w:rPr>
          <w:rFonts w:asciiTheme="minorHAnsi" w:hAnsiTheme="minorHAnsi" w:cstheme="minorHAnsi"/>
          <w:kern w:val="0"/>
        </w:rPr>
        <w:t xml:space="preserve"> </w:t>
      </w:r>
      <w:r w:rsidR="009A3FE3" w:rsidRPr="005F295F">
        <w:rPr>
          <w:rFonts w:asciiTheme="minorHAnsi" w:hAnsiTheme="minorHAnsi" w:cstheme="minorHAnsi"/>
        </w:rPr>
        <w:t>obejmuj</w:t>
      </w:r>
      <w:r w:rsidR="009A3FE3" w:rsidRPr="005F295F">
        <w:rPr>
          <w:rFonts w:asciiTheme="minorHAnsi" w:eastAsia="TTE17A1608t00" w:hAnsiTheme="minorHAnsi" w:cstheme="minorHAnsi"/>
        </w:rPr>
        <w:t>ą</w:t>
      </w:r>
      <w:r w:rsidR="009A3FE3"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>część/całość</w:t>
      </w:r>
      <w:r>
        <w:rPr>
          <w:rFonts w:asciiTheme="minorHAnsi" w:hAnsiTheme="minorHAnsi" w:cstheme="minorHAnsi"/>
        </w:rPr>
        <w:t xml:space="preserve"> budynku……………………………………………………………….lokalu………………………………………………………………..oznaczonego numerem ………………………………………………………………………………………………………</w:t>
      </w:r>
      <w:r w:rsidR="009A3FE3" w:rsidRPr="005F295F">
        <w:rPr>
          <w:rFonts w:asciiTheme="minorHAnsi" w:hAnsiTheme="minorHAnsi" w:cstheme="minorHAnsi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72BC8146" w:rsidR="009A3FE3" w:rsidRPr="005F295F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Określenie </w:t>
      </w:r>
      <w:r w:rsidR="000C037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celu umowy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p w14:paraId="4DD3349B" w14:textId="09CA85C9" w:rsidR="008B7DB3" w:rsidRPr="005B21CA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3EEF9B77" w14:textId="0DCCC9D0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3. 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Propozycja czynszu miesięcznego/rocznego</w:t>
      </w:r>
      <w:r w:rsidR="002C5537">
        <w:rPr>
          <w:rFonts w:asciiTheme="minorHAnsi" w:hAnsiTheme="minorHAnsi" w:cstheme="minorHAnsi"/>
          <w:b/>
          <w:color w:val="000000"/>
          <w:u w:val="single"/>
          <w:shd w:val="clear" w:color="auto" w:fill="FFFFFF"/>
          <w:vertAlign w:val="superscript"/>
        </w:rPr>
        <w:t>*)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p w14:paraId="027F6579" w14:textId="43E684A5" w:rsidR="00D505FC" w:rsidRPr="005B21CA" w:rsidRDefault="00D505FC" w:rsidP="00D505FC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17F6A" w:rsidRPr="00615F62">
        <w:rPr>
          <w:rFonts w:asciiTheme="minorHAnsi" w:hAnsiTheme="minorHAnsi" w:cstheme="minorHAnsi"/>
          <w:b/>
          <w:color w:val="000000"/>
          <w:shd w:val="clear" w:color="auto" w:fill="FFFFFF"/>
        </w:rPr>
        <w:t>netto plus podatek VAT.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1162A2F" w14:textId="24449A6A" w:rsidR="009A3FE3" w:rsidRDefault="009A3FE3" w:rsidP="009A3FE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u w:val="single"/>
        </w:rPr>
        <w:t xml:space="preserve">4. </w:t>
      </w:r>
      <w:r w:rsidR="00373DB0">
        <w:rPr>
          <w:rFonts w:asciiTheme="minorHAnsi" w:hAnsiTheme="minorHAnsi" w:cstheme="minorHAnsi"/>
          <w:b/>
          <w:u w:val="single"/>
        </w:rPr>
        <w:t>Okres trwania umowy:</w:t>
      </w:r>
    </w:p>
    <w:p w14:paraId="1898B637" w14:textId="77777777" w:rsidR="00373DB0" w:rsidRPr="005B21CA" w:rsidRDefault="00373DB0" w:rsidP="00373D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25607A">
      <w:pPr>
        <w:pStyle w:val="Nagwek3"/>
        <w:numPr>
          <w:ilvl w:val="0"/>
          <w:numId w:val="0"/>
        </w:numPr>
        <w:ind w:left="4536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6100C5F7" w14:textId="77777777" w:rsidR="003D7D62" w:rsidRPr="003D7D62" w:rsidRDefault="003D7D62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zaznaczoną lokalizacją budynku.</w:t>
      </w:r>
    </w:p>
    <w:p w14:paraId="2D3071B0" w14:textId="263AC011" w:rsidR="009A3FE3" w:rsidRPr="00C62509" w:rsidRDefault="003D7D62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Rzut poziomy budynku</w:t>
      </w:r>
      <w:r w:rsidR="0025607A">
        <w:rPr>
          <w:rFonts w:asciiTheme="minorHAnsi" w:hAnsiTheme="minorHAnsi" w:cstheme="minorHAnsi"/>
          <w:b/>
          <w:sz w:val="20"/>
          <w:szCs w:val="24"/>
          <w:u w:val="single"/>
        </w:rPr>
        <w:t>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C7BD" w14:textId="77777777" w:rsidR="0002641B" w:rsidRDefault="0002641B" w:rsidP="004D3243">
      <w:r>
        <w:separator/>
      </w:r>
    </w:p>
  </w:endnote>
  <w:endnote w:type="continuationSeparator" w:id="0">
    <w:p w14:paraId="448485D5" w14:textId="77777777" w:rsidR="0002641B" w:rsidRDefault="0002641B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996B" w14:textId="77777777" w:rsidR="0002641B" w:rsidRDefault="0002641B" w:rsidP="004D3243">
      <w:r>
        <w:separator/>
      </w:r>
    </w:p>
  </w:footnote>
  <w:footnote w:type="continuationSeparator" w:id="0">
    <w:p w14:paraId="16B46241" w14:textId="77777777" w:rsidR="0002641B" w:rsidRDefault="0002641B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3E2" w14:textId="62D9789A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RGN.</w:t>
    </w:r>
    <w:r w:rsidR="00051F3B">
      <w:rPr>
        <w:rFonts w:asciiTheme="minorHAnsi" w:hAnsiTheme="minorHAnsi" w:cstheme="minorHAnsi"/>
        <w:b/>
        <w:sz w:val="26"/>
        <w:szCs w:val="26"/>
      </w:rPr>
      <w:t>6845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41B"/>
    <w:rsid w:val="00043BEA"/>
    <w:rsid w:val="00051F3B"/>
    <w:rsid w:val="000C037F"/>
    <w:rsid w:val="00117F6A"/>
    <w:rsid w:val="00182AB0"/>
    <w:rsid w:val="00217278"/>
    <w:rsid w:val="002441B0"/>
    <w:rsid w:val="0025607A"/>
    <w:rsid w:val="002615DD"/>
    <w:rsid w:val="002A6BFB"/>
    <w:rsid w:val="002C5537"/>
    <w:rsid w:val="003309C6"/>
    <w:rsid w:val="00347364"/>
    <w:rsid w:val="00373DB0"/>
    <w:rsid w:val="003D7D62"/>
    <w:rsid w:val="0042580D"/>
    <w:rsid w:val="004638F7"/>
    <w:rsid w:val="004A2695"/>
    <w:rsid w:val="004D3243"/>
    <w:rsid w:val="0054283B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82C0B"/>
    <w:rsid w:val="008B7DB3"/>
    <w:rsid w:val="008F2774"/>
    <w:rsid w:val="009639B3"/>
    <w:rsid w:val="009A3FE3"/>
    <w:rsid w:val="00AB690F"/>
    <w:rsid w:val="00AD70E7"/>
    <w:rsid w:val="00BE7C8A"/>
    <w:rsid w:val="00C41E3E"/>
    <w:rsid w:val="00C62509"/>
    <w:rsid w:val="00CE702D"/>
    <w:rsid w:val="00D505FC"/>
    <w:rsid w:val="00D914DC"/>
    <w:rsid w:val="00DC6124"/>
    <w:rsid w:val="00DD168F"/>
    <w:rsid w:val="00E6073E"/>
    <w:rsid w:val="00EB0786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3</cp:revision>
  <dcterms:created xsi:type="dcterms:W3CDTF">2022-12-13T09:42:00Z</dcterms:created>
  <dcterms:modified xsi:type="dcterms:W3CDTF">2022-12-13T09:46:00Z</dcterms:modified>
</cp:coreProperties>
</file>