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A2" w:rsidRPr="007646A4" w:rsidRDefault="001818DA" w:rsidP="00681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1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 w:rsidR="009B22A2" w:rsidRPr="007646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przetwarzania danych osobowych użytkowników fanpage</w:t>
      </w:r>
      <w:r w:rsidR="009B22A2" w:rsidRPr="007646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’</w:t>
      </w:r>
      <w:r w:rsidR="00C57F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Urzędu Gminy Nowy </w:t>
      </w:r>
      <w:proofErr w:type="gramStart"/>
      <w:r w:rsidR="00C57F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Targ</w:t>
      </w:r>
      <w:r w:rsidR="006812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B22A2" w:rsidRPr="007646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prowadzonego</w:t>
      </w:r>
      <w:proofErr w:type="gramEnd"/>
      <w:r w:rsidR="009B22A2" w:rsidRPr="007646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serwisie społecznościowym Facebook</w:t>
      </w:r>
    </w:p>
    <w:p w:rsidR="001818DA" w:rsidRPr="001818DA" w:rsidRDefault="009B22A2" w:rsidP="00681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kierowana  </w:t>
      </w:r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proofErr w:type="gramEnd"/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dla osób, które dokonały subskrypcji fanpage’a poprzez kliknięcie ikony „Lubię to” lub „Obserwuj” lub też opublikowały swój komentarz pod którymkolwiek z postów zamieszczonych na </w:t>
      </w:r>
      <w:proofErr w:type="spellStart"/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fanpage’u</w:t>
      </w:r>
      <w:proofErr w:type="spellEnd"/>
      <w:r w:rsid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spełnieniem obowiązku informacyjnego z art. 13 </w:t>
      </w:r>
      <w:r w:rsidR="005C17C2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 w:rsid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C17C2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12D2" w:rsidRPr="00F123F7" w:rsidRDefault="006812D2" w:rsidP="006812D2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23F7">
        <w:rPr>
          <w:rFonts w:ascii="Times New Roman" w:hAnsi="Times New Roman" w:cs="Times New Roman"/>
        </w:rPr>
        <w:t xml:space="preserve">Administratorem danych osobowych </w:t>
      </w:r>
      <w:proofErr w:type="gramStart"/>
      <w:r w:rsidRPr="00F123F7">
        <w:rPr>
          <w:rFonts w:ascii="Times New Roman" w:hAnsi="Times New Roman" w:cs="Times New Roman"/>
        </w:rPr>
        <w:t>prz</w:t>
      </w:r>
      <w:r>
        <w:rPr>
          <w:rFonts w:ascii="Times New Roman" w:hAnsi="Times New Roman" w:cs="Times New Roman"/>
        </w:rPr>
        <w:t xml:space="preserve">etwarzanych </w:t>
      </w:r>
      <w:r w:rsidR="00C57FB1">
        <w:rPr>
          <w:rFonts w:ascii="Times New Roman" w:hAnsi="Times New Roman" w:cs="Times New Roman"/>
        </w:rPr>
        <w:t xml:space="preserve"> jest</w:t>
      </w:r>
      <w:proofErr w:type="gramEnd"/>
      <w:r w:rsidR="00C57FB1">
        <w:rPr>
          <w:rFonts w:ascii="Times New Roman" w:hAnsi="Times New Roman" w:cs="Times New Roman"/>
        </w:rPr>
        <w:t xml:space="preserve"> </w:t>
      </w:r>
      <w:r w:rsidR="00C57FB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GMINA NOWY TARG z siedzibą </w:t>
      </w:r>
      <w:r w:rsidR="00C57FB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</w:t>
      </w:r>
      <w:r w:rsidR="00C57FB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Nowym Targu przy ul. Bulwarowej 9. </w:t>
      </w:r>
    </w:p>
    <w:p w:rsidR="00C57FB1" w:rsidRPr="00C57FB1" w:rsidRDefault="00C57FB1" w:rsidP="00C57FB1">
      <w:pPr>
        <w:spacing w:after="0"/>
        <w:ind w:left="708"/>
        <w:jc w:val="both"/>
        <w:rPr>
          <w:rFonts w:ascii="Times New Roman" w:hAnsi="Times New Roman" w:cs="Times New Roman"/>
          <w:lang w:bidi="pl-PL"/>
        </w:rPr>
      </w:pPr>
      <w:r w:rsidRPr="00C57FB1">
        <w:rPr>
          <w:rFonts w:ascii="Times New Roman" w:hAnsi="Times New Roman" w:cs="Times New Roman"/>
          <w:lang w:bidi="pl-PL"/>
        </w:rPr>
        <w:t>Z administratorem można kontaktować się:</w:t>
      </w:r>
    </w:p>
    <w:p w:rsidR="00C57FB1" w:rsidRPr="00C57FB1" w:rsidRDefault="00C57FB1" w:rsidP="00C57FB1">
      <w:pPr>
        <w:spacing w:after="0"/>
        <w:ind w:left="708"/>
        <w:jc w:val="both"/>
        <w:rPr>
          <w:rFonts w:ascii="Times New Roman" w:hAnsi="Times New Roman" w:cs="Times New Roman"/>
          <w:lang w:bidi="pl-PL"/>
        </w:rPr>
      </w:pPr>
      <w:r w:rsidRPr="00C57FB1">
        <w:rPr>
          <w:rFonts w:ascii="Times New Roman" w:hAnsi="Times New Roman" w:cs="Times New Roman"/>
          <w:lang w:bidi="pl-PL"/>
        </w:rPr>
        <w:t>•listownie: ul. Bulwarowa 9</w:t>
      </w:r>
      <w:r w:rsidR="0022690A">
        <w:rPr>
          <w:rFonts w:ascii="Times New Roman" w:hAnsi="Times New Roman" w:cs="Times New Roman"/>
          <w:lang w:bidi="pl-PL"/>
        </w:rPr>
        <w:t xml:space="preserve">, </w:t>
      </w:r>
      <w:bookmarkStart w:id="0" w:name="_GoBack"/>
      <w:bookmarkEnd w:id="0"/>
      <w:r w:rsidRPr="00C57FB1">
        <w:rPr>
          <w:rFonts w:ascii="Times New Roman" w:hAnsi="Times New Roman" w:cs="Times New Roman"/>
          <w:lang w:bidi="pl-PL"/>
        </w:rPr>
        <w:t> 34-400 Nowy Targ,</w:t>
      </w:r>
      <w:r w:rsidRPr="00C57FB1">
        <w:rPr>
          <w:rFonts w:ascii="Times New Roman" w:hAnsi="Times New Roman" w:cs="Times New Roman"/>
          <w:lang w:bidi="pl-PL"/>
        </w:rPr>
        <w:tab/>
      </w:r>
    </w:p>
    <w:p w:rsidR="00C57FB1" w:rsidRPr="00C57FB1" w:rsidRDefault="00C57FB1" w:rsidP="00C57FB1">
      <w:pPr>
        <w:spacing w:after="0"/>
        <w:ind w:left="708"/>
        <w:jc w:val="both"/>
        <w:rPr>
          <w:rFonts w:ascii="Times New Roman" w:hAnsi="Times New Roman" w:cs="Times New Roman"/>
          <w:lang w:bidi="pl-PL"/>
        </w:rPr>
      </w:pPr>
      <w:r w:rsidRPr="00C57FB1">
        <w:rPr>
          <w:rFonts w:ascii="Times New Roman" w:hAnsi="Times New Roman" w:cs="Times New Roman"/>
          <w:lang w:bidi="pl-PL"/>
        </w:rPr>
        <w:t>•przez elektroniczną skrzynkę podawczą:</w:t>
      </w:r>
      <w:r w:rsidRPr="00C57FB1">
        <w:rPr>
          <w:rFonts w:ascii="Times New Roman" w:hAnsi="Times New Roman" w:cs="Times New Roman"/>
          <w:b/>
          <w:lang w:bidi="pl-PL"/>
        </w:rPr>
        <w:t xml:space="preserve"> e-mail: </w:t>
      </w:r>
      <w:r w:rsidRPr="00C57FB1">
        <w:rPr>
          <w:rFonts w:ascii="Times New Roman" w:hAnsi="Times New Roman" w:cs="Times New Roman"/>
          <w:lang w:bidi="pl-PL"/>
        </w:rPr>
        <w:t>sekretariat@ugnowytarg.</w:t>
      </w:r>
      <w:proofErr w:type="gramStart"/>
      <w:r w:rsidRPr="00C57FB1">
        <w:rPr>
          <w:rFonts w:ascii="Times New Roman" w:hAnsi="Times New Roman" w:cs="Times New Roman"/>
          <w:lang w:bidi="pl-PL"/>
        </w:rPr>
        <w:t>pl</w:t>
      </w:r>
      <w:proofErr w:type="gramEnd"/>
      <w:r w:rsidRPr="00C57FB1">
        <w:rPr>
          <w:rFonts w:ascii="Times New Roman" w:hAnsi="Times New Roman" w:cs="Times New Roman"/>
          <w:lang w:bidi="pl-PL"/>
        </w:rPr>
        <w:t> </w:t>
      </w:r>
    </w:p>
    <w:p w:rsidR="00C57FB1" w:rsidRPr="00C57FB1" w:rsidRDefault="00C57FB1" w:rsidP="00C57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57FB1">
        <w:rPr>
          <w:rFonts w:ascii="Times New Roman" w:hAnsi="Times New Roman" w:cs="Times New Roman"/>
        </w:rPr>
        <w:t>Administrator – Wójt Gminy Nowy Targ wyznaczył inspektora ochrony danych,</w:t>
      </w:r>
    </w:p>
    <w:p w:rsidR="00C57FB1" w:rsidRPr="00C57FB1" w:rsidRDefault="00C57FB1" w:rsidP="00C57FB1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C57FB1">
        <w:rPr>
          <w:rFonts w:ascii="Times New Roman" w:hAnsi="Times New Roman" w:cs="Times New Roman"/>
        </w:rPr>
        <w:t>z</w:t>
      </w:r>
      <w:proofErr w:type="gramEnd"/>
      <w:r w:rsidRPr="00C57FB1">
        <w:rPr>
          <w:rFonts w:ascii="Times New Roman" w:hAnsi="Times New Roman" w:cs="Times New Roman"/>
        </w:rPr>
        <w:t xml:space="preserve"> którym może się Pani / Pan skontaktować poprzez email iod@ugnowytarg.</w:t>
      </w:r>
      <w:proofErr w:type="gramStart"/>
      <w:r w:rsidRPr="00C57FB1">
        <w:rPr>
          <w:rFonts w:ascii="Times New Roman" w:hAnsi="Times New Roman" w:cs="Times New Roman"/>
        </w:rPr>
        <w:t>pl  lub</w:t>
      </w:r>
      <w:proofErr w:type="gramEnd"/>
      <w:r w:rsidRPr="00C57FB1">
        <w:rPr>
          <w:rFonts w:ascii="Times New Roman" w:hAnsi="Times New Roman" w:cs="Times New Roman"/>
        </w:rPr>
        <w:t xml:space="preserve"> pisemnie na adres siedziby administratora.</w:t>
      </w:r>
      <w:r>
        <w:rPr>
          <w:rFonts w:ascii="Times New Roman" w:hAnsi="Times New Roman" w:cs="Times New Roman"/>
        </w:rPr>
        <w:t xml:space="preserve"> </w:t>
      </w:r>
      <w:r w:rsidRPr="00C57FB1">
        <w:rPr>
          <w:rFonts w:ascii="Times New Roman" w:hAnsi="Times New Roman" w:cs="Times New Roman"/>
        </w:rPr>
        <w:t>Z inspektorem ochrony danych można się kontaktować we wszystkich sprawach dotyczących przetwarzania danych osobowych oraz korzystania z praw związanych z przetwarzaniem danych.</w:t>
      </w:r>
    </w:p>
    <w:p w:rsidR="001818DA" w:rsidRPr="000448D8" w:rsidRDefault="000448D8" w:rsidP="006812D2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818DA"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ziałanie fanpage’</w:t>
      </w:r>
      <w:proofErr w:type="gramStart"/>
      <w:r w:rsidR="001818DA"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8DA"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proofErr w:type="gramEnd"/>
      <w:r w:rsidR="001818DA"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 z wymogami, które zostały zawarte w regulaminie serwisu społecznościowego Facebook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18DA" w:rsidRPr="001818DA" w:rsidRDefault="000448D8" w:rsidP="006812D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</w:t>
      </w:r>
      <w:proofErr w:type="gramEnd"/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 na profilu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użytkownika</w:t>
      </w:r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aktywności wynikające z jego użytkowania są bezpośrednio administrowane przez Facebook Inc.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18DA" w:rsidRPr="001818DA" w:rsidRDefault="000448D8" w:rsidP="006812D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dministrujemy danymi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użytkowników </w:t>
      </w:r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i wyłącznie na potrzeby </w:t>
      </w:r>
      <w:proofErr w:type="gramStart"/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informowania </w:t>
      </w:r>
      <w:r w:rsidR="00681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promocji wyda</w:t>
      </w:r>
      <w:r w:rsidR="00C57FB1">
        <w:rPr>
          <w:rFonts w:ascii="Times New Roman" w:eastAsia="Times New Roman" w:hAnsi="Times New Roman" w:cs="Times New Roman"/>
          <w:sz w:val="24"/>
          <w:szCs w:val="24"/>
          <w:lang w:eastAsia="pl-PL"/>
        </w:rPr>
        <w:t>rzeń realizowanych przez Gminę Nowy Targ</w:t>
      </w:r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w celu komunikacji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użytkownikami</w:t>
      </w:r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prowadzonej przez nas działalności oraz treści przez nas udostępnionych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18DA" w:rsidRPr="001818DA" w:rsidRDefault="001818DA" w:rsidP="006812D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</w:t>
      </w:r>
      <w:proofErr w:type="gramEnd"/>
      <w:r w:rsid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użytkowników</w:t>
      </w:r>
      <w:r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związana z korzystaniem z naszego fanpage’a, nie jest archiwizowana przez nas poza serwisem społecznościowym Facebook.</w:t>
      </w:r>
    </w:p>
    <w:p w:rsidR="009B22A2" w:rsidRDefault="005C17C2" w:rsidP="006812D2">
      <w:pPr>
        <w:numPr>
          <w:ilvl w:val="1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ma</w:t>
      </w:r>
      <w:r w:rsidR="001818DA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wpływu ani kontroli nad tym, jakie dane gromadzi </w:t>
      </w:r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wtyczek lub stron serwisów społecznościowych i jak je przetwarza. Aby uzyskać informacje na temat celu i zakresu gromadzenia danych, w tym także plików </w:t>
      </w:r>
      <w:proofErr w:type="spellStart"/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tam stosowanych, ich dalszego przetwarzania i wykorzystywania przez zewnętrznych dostawców oraz przysługujących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użytkownikom fanpage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 oraz opcji ustawień ochrony prywatności tych dostawców, mogą Państwo zapoznać się z informacją o ochronie danych odpowiedniego dostawcy</w:t>
      </w:r>
      <w:proofErr w:type="gramStart"/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>:  Facebook</w:t>
      </w:r>
      <w:proofErr w:type="gramEnd"/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Inc., 1601 S. California </w:t>
      </w:r>
      <w:proofErr w:type="spellStart"/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>Ave</w:t>
      </w:r>
      <w:proofErr w:type="spellEnd"/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>Palo</w:t>
      </w:r>
      <w:proofErr w:type="spellEnd"/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>Alto</w:t>
      </w:r>
      <w:proofErr w:type="spellEnd"/>
      <w:r w:rsidR="009B22A2" w:rsidRP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>, CA 94304, USA</w:t>
      </w:r>
      <w:r w:rsidR="009B2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5" w:history="1">
        <w:r w:rsidR="0047788D" w:rsidRPr="001818D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https://www.facebook.com/about/privacy/update</w:t>
        </w:r>
      </w:hyperlink>
      <w:r w:rsidR="009B22A2"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18DA" w:rsidRPr="000448D8" w:rsidRDefault="005C17C2" w:rsidP="006812D2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8DA"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</w:t>
      </w:r>
      <w:proofErr w:type="gramEnd"/>
      <w:r w:rsidR="001818DA"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prowadzeniem fanpage’a, przetwarzamy następujące kategorie danych:</w:t>
      </w:r>
    </w:p>
    <w:p w:rsidR="001818DA" w:rsidRDefault="001818DA" w:rsidP="006812D2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</w:t>
      </w:r>
      <w:proofErr w:type="gramEnd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użytkownika serwisu społecznościowego Facebook (zazwyczaj zawierający imię i nazwisko) oraz inne dane identyfikacyjne, które nie są przez nas w jakikolwiek sposób weryfikowane w celu potwierdzenia ich prawdziwości,</w:t>
      </w:r>
    </w:p>
    <w:p w:rsidR="001818DA" w:rsidRPr="0047788D" w:rsidRDefault="001818DA" w:rsidP="006812D2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zdjęcie profilowe, dzięki któremu w niektórych przypadkach możemy poznać </w:t>
      </w:r>
      <w:proofErr w:type="gramStart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wizerunek </w:t>
      </w:r>
      <w:r w:rsid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użytkownika</w:t>
      </w:r>
      <w:proofErr w:type="gramEnd"/>
      <w:r w:rsid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inne zdjęcia, które również mogą przedstawiać wizerunek, a wynikają z relacji fanpage – użytkownik</w:t>
      </w:r>
      <w:r w:rsid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>: u</w:t>
      </w:r>
      <w:r w:rsidR="0047788D"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mieszczanie zdjęć pod naszymi postami jest z</w:t>
      </w:r>
      <w:r w:rsid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t>e strony użytkownika</w:t>
      </w:r>
      <w:r w:rsidR="0047788D"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dobrowolne;</w:t>
      </w:r>
    </w:p>
    <w:p w:rsidR="001818DA" w:rsidRPr="0047788D" w:rsidRDefault="001818DA" w:rsidP="006812D2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proofErr w:type="gramEnd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w zakresie opublikowanym przez </w:t>
      </w:r>
      <w:r w:rsid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</w:t>
      </w:r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własnym profilu w serwisie społecznościowym Facebook,</w:t>
      </w:r>
    </w:p>
    <w:p w:rsidR="001818DA" w:rsidRPr="0047788D" w:rsidRDefault="001818DA" w:rsidP="006812D2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treść</w:t>
      </w:r>
      <w:proofErr w:type="gramEnd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komentarzy oraz treść rozmowy prowadzonej przez aplikację Messenger, jeśli została wykorzystana do komunikacji z nami</w:t>
      </w:r>
      <w:r w:rsid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47788D">
        <w:t>(</w:t>
      </w:r>
      <w:r w:rsidR="0047788D" w:rsidRPr="0047788D">
        <w:rPr>
          <w:rFonts w:ascii="Times New Roman" w:hAnsi="Times New Roman" w:cs="Times New Roman"/>
        </w:rPr>
        <w:t>dzięki niemu możemy dowiedzieć się o Państwa adresie e-mail, numerze telefonu oraz opisu, który Państwo zawarliście w związku z okolicznościami naszej korespondencji);</w:t>
      </w:r>
    </w:p>
    <w:p w:rsidR="001818DA" w:rsidRDefault="001818DA" w:rsidP="006812D2">
      <w:pPr>
        <w:pStyle w:val="Akapitzlist"/>
        <w:numPr>
          <w:ilvl w:val="3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anonimowe</w:t>
      </w:r>
      <w:proofErr w:type="gramEnd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statystyczne dotyczące osób odwiedzających fanpage, dostępne za pomocą funkcji „Facebook </w:t>
      </w:r>
      <w:proofErr w:type="spellStart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>Insights</w:t>
      </w:r>
      <w:proofErr w:type="spellEnd"/>
      <w:r w:rsidRPr="0047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” udostępnionej przez Facebook, stosownie do niepodlegających zmianie warunków korzystania z serwisu społecznościowego Facebook oraz gromadzone dzięki plikom śledzącym aktywność użytkowników serwisu.</w:t>
      </w:r>
    </w:p>
    <w:p w:rsidR="001818DA" w:rsidRDefault="000448D8" w:rsidP="006812D2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 i podstawa prawna przetwarzania danych osobowych użytkowników - p</w:t>
      </w:r>
      <w:r w:rsidR="001818DA"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rowadzenie fanpage`a a zarazem przetwarzanie danych osobowych służy informowaniu i promowaniu  wydarzeń związanych z działalnością samorządu </w:t>
      </w:r>
      <w:r w:rsidR="00C57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Nowy </w:t>
      </w:r>
      <w:proofErr w:type="gramStart"/>
      <w:r w:rsidR="00C57FB1">
        <w:rPr>
          <w:rFonts w:ascii="Times New Roman" w:eastAsia="Times New Roman" w:hAnsi="Times New Roman" w:cs="Times New Roman"/>
          <w:sz w:val="24"/>
          <w:szCs w:val="24"/>
          <w:lang w:eastAsia="pl-PL"/>
        </w:rPr>
        <w:t>Targ  i</w:t>
      </w:r>
      <w:proofErr w:type="gramEnd"/>
      <w:r w:rsidR="00C57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Nowy Targ. </w:t>
      </w:r>
      <w:r w:rsidR="001818DA"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są także przetwarzane w celu komunikacji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użytkownikami</w:t>
      </w:r>
      <w:r w:rsidR="001818DA"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dostępnych funkcjonalności </w:t>
      </w:r>
      <w:proofErr w:type="gramStart"/>
      <w:r w:rsidR="001818DA"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komentarze</w:t>
      </w:r>
      <w:proofErr w:type="gramEnd"/>
      <w:r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>, chat, wiadomości) co jest naszym prawnie uzasadniony interesem (podstawa prawna: art. 6 ust. 1 lit f. RODO</w:t>
      </w:r>
      <w:r w:rsidR="001E2D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448D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2D7B" w:rsidRPr="001E2D7B" w:rsidRDefault="001E2D7B" w:rsidP="006812D2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możemy udostępniać następującym kategoriom podmiotów: </w:t>
      </w:r>
    </w:p>
    <w:p w:rsidR="001E2D7B" w:rsidRPr="001E2D7B" w:rsidRDefault="001E2D7B" w:rsidP="006812D2">
      <w:pPr>
        <w:pStyle w:val="Akapitzlist"/>
        <w:numPr>
          <w:ilvl w:val="1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organom</w:t>
      </w:r>
      <w:proofErr w:type="gramEnd"/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władzy publicznej oraz podmiotom wykonujące zadania publiczne lub działającym na zlecenie organów władzy publicznej, w zakresie i w celach, które wynikają z przepisów powszechnie obowiązującego prawa; </w:t>
      </w:r>
    </w:p>
    <w:p w:rsidR="001E2D7B" w:rsidRPr="001E2D7B" w:rsidRDefault="001E2D7B" w:rsidP="006812D2">
      <w:pPr>
        <w:pStyle w:val="Akapitzlist"/>
        <w:numPr>
          <w:ilvl w:val="1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innym</w:t>
      </w:r>
      <w:proofErr w:type="gramEnd"/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podmiotom, które na podstawie stosownych umów o powierzeniu przetwarzania danych podpisanych z nami przetwarzają dane osobowe w imieniu Administratora np. firma świadcząca obsługę IT fanpag</w:t>
      </w:r>
      <w:r w:rsid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’</w:t>
      </w:r>
      <w:r w:rsid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2D7B" w:rsidRDefault="001E2D7B" w:rsidP="006812D2">
      <w:pPr>
        <w:pStyle w:val="Akapitzlist"/>
        <w:numPr>
          <w:ilvl w:val="1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właścicielowi portalu społecznościowego Facebook na niepodlegających zmianie zasadach dotyczących danych określonych przez Facebook dostępnych pod adresem https</w:t>
      </w:r>
      <w:proofErr w:type="gramStart"/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://www</w:t>
      </w:r>
      <w:proofErr w:type="gramEnd"/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gramEnd"/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com</w:t>
      </w:r>
      <w:proofErr w:type="gramEnd"/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/about/privacy. </w:t>
      </w:r>
    </w:p>
    <w:p w:rsidR="001E2D7B" w:rsidRPr="001E2D7B" w:rsidRDefault="001E2D7B" w:rsidP="006812D2">
      <w:pPr>
        <w:spacing w:before="100" w:beforeAutospacing="1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 nie przekazujemy danych </w:t>
      </w:r>
      <w:r w:rsid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użytkowników </w:t>
      </w: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teren Europejskiego Obszaru Gospodarczego, z zastrzeżeniem ponadnarodowego charakteru przepływu danych w ramach serwisu Facebook. Serwis Facebook może przekazywać Państwa dane poza teren Europejskiego Obszaru Gospodarczego. Jednocześnie wskazujemy, iż Facebook deklaruje wykorzystywanie typowych klauzul – więcej: </w:t>
      </w:r>
      <w:hyperlink r:id="rId6" w:tgtFrame="_blank" w:history="1">
        <w:r w:rsidRPr="001E2D7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https://www.facebook.com/privacy/explanation</w:t>
        </w:r>
      </w:hyperlink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18DA" w:rsidRDefault="001E2D7B" w:rsidP="006812D2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użytkowników </w:t>
      </w:r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przetwarzane przez okres niezbędny do realizacji wyżej wskazanych celów lub do czasu skutecznego złożenia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użytkownika</w:t>
      </w:r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sprzeciwu wobec przetwarzania przez nas danych osobowych.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proofErr w:type="gramStart"/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gromadzone</w:t>
      </w:r>
      <w:proofErr w:type="gramEnd"/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Facebook Inc. </w:t>
      </w:r>
      <w:proofErr w:type="gramStart"/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takie</w:t>
      </w:r>
      <w:proofErr w:type="gramEnd"/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historia wpisów, historia aktywności w serwisie i aplikacjach z nim powiązanych podlegają retencji na zasadach określonych regulaminem serwisu społecznościowego Facebook.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statystyczne dotyczące osób odwiedzających fanpage dostępne za pomocą funkcji „Facebook </w:t>
      </w:r>
      <w:proofErr w:type="spellStart"/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Insights</w:t>
      </w:r>
      <w:proofErr w:type="spellEnd"/>
      <w:r w:rsidR="001818DA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”, będą przetwarzane przez czas dostępności tych danych w serwisie Facebook, wynoszący 2 lata.</w:t>
      </w:r>
    </w:p>
    <w:p w:rsidR="001E2D7B" w:rsidRDefault="001E2D7B" w:rsidP="006812D2">
      <w:pPr>
        <w:pStyle w:val="Akapitzlist"/>
        <w:spacing w:before="100" w:beforeAutospacing="1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B" w:rsidRDefault="001818DA" w:rsidP="006812D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przez danych osobowych, </w:t>
      </w:r>
      <w:r w:rsidR="001E2D7B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każdemu użytkownikowi przysługuje </w:t>
      </w: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dostępu do treści swoich danych do </w:t>
      </w:r>
      <w:r w:rsidR="001E2D7B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poprawiania,</w:t>
      </w:r>
      <w:r w:rsidR="001E2D7B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danych,</w:t>
      </w:r>
      <w:r w:rsidR="001E2D7B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swoich danych,</w:t>
      </w:r>
      <w:r w:rsidR="001E2D7B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danych.</w:t>
      </w:r>
      <w:r w:rsidR="001E2D7B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w zakresie realizacji poszczególnych praw można uzyskać na stronie internetowej Administratora dany</w:t>
      </w:r>
      <w:r w:rsidR="00C57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pod </w:t>
      </w:r>
      <w:proofErr w:type="gramStart"/>
      <w:r w:rsidR="00C57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 </w:t>
      </w:r>
      <w:hyperlink r:id="rId7" w:history="1">
        <w:proofErr w:type="gramEnd"/>
        <w:r w:rsidR="00C57FB1" w:rsidRPr="00F07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www.ugnowytarg.pl</w:t>
        </w:r>
      </w:hyperlink>
      <w:r w:rsidR="00C57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2D7B" w:rsidRPr="001E2D7B">
        <w:rPr>
          <w:rFonts w:ascii="Times New Roman" w:eastAsia="Times New Roman" w:hAnsi="Times New Roman" w:cs="Times New Roman"/>
          <w:sz w:val="24"/>
          <w:szCs w:val="24"/>
          <w:lang w:eastAsia="pl-PL"/>
        </w:rPr>
        <w:t>w za</w:t>
      </w:r>
      <w:r w:rsidR="0022690A">
        <w:rPr>
          <w:rFonts w:ascii="Times New Roman" w:eastAsia="Times New Roman" w:hAnsi="Times New Roman" w:cs="Times New Roman"/>
          <w:sz w:val="24"/>
          <w:szCs w:val="24"/>
          <w:lang w:eastAsia="pl-PL"/>
        </w:rPr>
        <w:t>kładce RODO.</w:t>
      </w:r>
    </w:p>
    <w:p w:rsidR="005C17C2" w:rsidRPr="001E2D7B" w:rsidRDefault="005C17C2" w:rsidP="005C17C2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7C2" w:rsidRDefault="005C17C2" w:rsidP="00681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działania administratora sprzeczne z przepisami o ochronie danych osobowych przysługuje prawo wniesienia skargi do Prezesa Urzędu Ochrony Danych Osobowych z siedzibą w Warszawie przy ul. Stawki 2 00-193 Warszawa.</w:t>
      </w:r>
    </w:p>
    <w:p w:rsidR="005C17C2" w:rsidRPr="005C17C2" w:rsidRDefault="005C17C2" w:rsidP="006812D2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7C2" w:rsidRPr="005C17C2" w:rsidRDefault="005C17C2" w:rsidP="00681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ma charakter dobrowolny, jednak konsekwencją niepodania danych będzie brak możliwości przeglądania fanpage’a lub pozostawiania komentarzy pod informacjami publikowanymi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administratora.</w:t>
      </w:r>
    </w:p>
    <w:p w:rsidR="005C17C2" w:rsidRPr="005C17C2" w:rsidRDefault="005C17C2" w:rsidP="006812D2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7C2" w:rsidRPr="00A02238" w:rsidRDefault="005C17C2" w:rsidP="00681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 fanpage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02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Nowy Targ </w:t>
      </w:r>
      <w:r w:rsidRPr="00A02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Pr="00A022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w sposób zautomatyzowany i nie będą profilowane.</w:t>
      </w:r>
    </w:p>
    <w:p w:rsidR="005C17C2" w:rsidRPr="00A02238" w:rsidRDefault="005C17C2" w:rsidP="00681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818DA" w:rsidRPr="001818DA" w:rsidRDefault="001818DA" w:rsidP="0018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8DA" w:rsidRPr="001818DA" w:rsidRDefault="001818DA" w:rsidP="0018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8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74B0F" w:rsidRDefault="00C74B0F"/>
    <w:sectPr w:rsidR="00C74B0F" w:rsidSect="008C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4811"/>
    <w:multiLevelType w:val="multilevel"/>
    <w:tmpl w:val="C9C6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14BD6"/>
    <w:multiLevelType w:val="multilevel"/>
    <w:tmpl w:val="789C5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644" w:hanging="360"/>
      </w:pPr>
      <w:rPr>
        <w:rFonts w:hint="default"/>
      </w:rPr>
    </w:lvl>
    <w:lvl w:ilvl="4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5BF6150"/>
    <w:multiLevelType w:val="hybridMultilevel"/>
    <w:tmpl w:val="92BCA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73A10"/>
    <w:multiLevelType w:val="hybridMultilevel"/>
    <w:tmpl w:val="9B42D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6964B1"/>
    <w:multiLevelType w:val="multilevel"/>
    <w:tmpl w:val="72F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DA"/>
    <w:rsid w:val="000448D8"/>
    <w:rsid w:val="000C61C1"/>
    <w:rsid w:val="000E3BAB"/>
    <w:rsid w:val="001818DA"/>
    <w:rsid w:val="001E2D7B"/>
    <w:rsid w:val="0022690A"/>
    <w:rsid w:val="0047788D"/>
    <w:rsid w:val="00540F69"/>
    <w:rsid w:val="005C17C2"/>
    <w:rsid w:val="006812D2"/>
    <w:rsid w:val="007646A4"/>
    <w:rsid w:val="008C4AAB"/>
    <w:rsid w:val="008F1B94"/>
    <w:rsid w:val="009B22A2"/>
    <w:rsid w:val="00AB39A0"/>
    <w:rsid w:val="00BA7604"/>
    <w:rsid w:val="00C57FB1"/>
    <w:rsid w:val="00C74B0F"/>
    <w:rsid w:val="00F2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3A7AA-F0DB-4FBA-839F-ECDEBC89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A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7">
    <w:name w:val="Styl7"/>
    <w:basedOn w:val="Normalny"/>
    <w:link w:val="Styl7Znak"/>
    <w:autoRedefine/>
    <w:qFormat/>
    <w:rsid w:val="00540F69"/>
    <w:pPr>
      <w:spacing w:after="200" w:line="276" w:lineRule="auto"/>
    </w:pPr>
    <w:rPr>
      <w:caps/>
    </w:rPr>
  </w:style>
  <w:style w:type="character" w:customStyle="1" w:styleId="Styl7Znak">
    <w:name w:val="Styl7 Znak"/>
    <w:basedOn w:val="Domylnaczcionkaakapitu"/>
    <w:link w:val="Styl7"/>
    <w:rsid w:val="00540F69"/>
    <w:rPr>
      <w:caps/>
    </w:rPr>
  </w:style>
  <w:style w:type="paragraph" w:customStyle="1" w:styleId="OR">
    <w:name w:val="OR"/>
    <w:basedOn w:val="Normalny"/>
    <w:link w:val="ORZnak"/>
    <w:qFormat/>
    <w:rsid w:val="00F22956"/>
    <w:pPr>
      <w:spacing w:after="0" w:line="240" w:lineRule="auto"/>
      <w:contextualSpacing/>
    </w:pPr>
    <w:rPr>
      <w:rFonts w:ascii="Times New Roman" w:eastAsia="Times New Roman" w:hAnsi="Times New Roman"/>
      <w:b/>
    </w:rPr>
  </w:style>
  <w:style w:type="character" w:customStyle="1" w:styleId="ORZnak">
    <w:name w:val="OR Znak"/>
    <w:basedOn w:val="Domylnaczcionkaakapitu"/>
    <w:link w:val="OR"/>
    <w:rsid w:val="00F22956"/>
    <w:rPr>
      <w:rFonts w:ascii="Times New Roman" w:eastAsia="Times New Roman" w:hAnsi="Times New Roman"/>
      <w:b/>
    </w:rPr>
  </w:style>
  <w:style w:type="character" w:styleId="Hipercze">
    <w:name w:val="Hyperlink"/>
    <w:uiPriority w:val="99"/>
    <w:unhideWhenUsed/>
    <w:rsid w:val="009B22A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B22A2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22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E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2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ivacy/explanation" TargetMode="External"/><Relationship Id="rId5" Type="http://schemas.openxmlformats.org/officeDocument/2006/relationships/hyperlink" Target="https://www.facebook.com/about/privacy/upda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Janik</dc:creator>
  <cp:lastModifiedBy>Beata Sięka</cp:lastModifiedBy>
  <cp:revision>3</cp:revision>
  <dcterms:created xsi:type="dcterms:W3CDTF">2024-11-22T13:11:00Z</dcterms:created>
  <dcterms:modified xsi:type="dcterms:W3CDTF">2024-11-22T13:22:00Z</dcterms:modified>
</cp:coreProperties>
</file>